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9E" w:rsidRDefault="00F3109E" w:rsidP="00000351">
      <w:pPr>
        <w:spacing w:line="360" w:lineRule="auto"/>
        <w:rPr>
          <w:rFonts w:ascii="宋体" w:eastAsia="宋体" w:hAnsi="宋体" w:hint="eastAsia"/>
          <w:bCs/>
          <w:sz w:val="28"/>
          <w:szCs w:val="28"/>
        </w:rPr>
      </w:pPr>
      <w:r w:rsidRPr="00F3109E">
        <w:rPr>
          <w:rFonts w:ascii="宋体" w:eastAsia="宋体" w:hAnsi="宋体" w:hint="eastAsia"/>
          <w:bCs/>
          <w:sz w:val="28"/>
          <w:szCs w:val="28"/>
        </w:rPr>
        <w:t>附件2：</w:t>
      </w:r>
    </w:p>
    <w:p w:rsidR="00F3109E" w:rsidRPr="00F3109E" w:rsidRDefault="00F3109E" w:rsidP="00F3109E">
      <w:pPr>
        <w:spacing w:line="360" w:lineRule="auto"/>
        <w:ind w:firstLineChars="200" w:firstLine="562"/>
        <w:jc w:val="center"/>
        <w:rPr>
          <w:rFonts w:ascii="宋体" w:eastAsia="宋体" w:hAnsi="宋体"/>
          <w:sz w:val="28"/>
          <w:szCs w:val="28"/>
        </w:rPr>
      </w:pPr>
      <w:bookmarkStart w:id="0" w:name="_GoBack"/>
      <w:r w:rsidRPr="00F3109E">
        <w:rPr>
          <w:rFonts w:ascii="宋体" w:eastAsia="宋体" w:hAnsi="宋体" w:cs="方正小标宋简体" w:hint="eastAsia"/>
          <w:b/>
          <w:bCs/>
          <w:sz w:val="28"/>
          <w:szCs w:val="28"/>
        </w:rPr>
        <w:t>大型活动采购服务常用项目限价表</w:t>
      </w:r>
      <w:bookmarkEnd w:id="0"/>
    </w:p>
    <w:tbl>
      <w:tblPr>
        <w:tblW w:w="7432" w:type="dxa"/>
        <w:jc w:val="center"/>
        <w:tblInd w:w="-679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851"/>
        <w:gridCol w:w="2131"/>
        <w:gridCol w:w="1701"/>
        <w:gridCol w:w="1080"/>
        <w:gridCol w:w="1669"/>
      </w:tblGrid>
      <w:tr w:rsidR="00D7376E" w:rsidRPr="00F3109E" w:rsidTr="00F3109E">
        <w:trPr>
          <w:trHeight w:val="370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限</w:t>
            </w:r>
            <w:r w:rsidRPr="00F310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价（元）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b/>
                <w:color w:val="000000"/>
                <w:kern w:val="0"/>
                <w:sz w:val="28"/>
                <w:szCs w:val="28"/>
              </w:rPr>
              <w:t>大屏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P3.91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户外防雨屏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高清高刷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160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（</w:t>
            </w: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3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天）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花式屏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高清高刷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180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（</w:t>
            </w: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3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天）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P2.97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室内弧形屏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高清高刷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220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（</w:t>
            </w: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3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天）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屏幕控台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诺瓦</w:t>
            </w: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C3+D12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3000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迈普斯通</w:t>
            </w: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V8+H8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2000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诺瓦</w:t>
            </w: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C5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1500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大屏服务器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服务器</w:t>
            </w: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HirenderS3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2000</w:t>
            </w:r>
          </w:p>
        </w:tc>
      </w:tr>
      <w:tr w:rsidR="00D7376E" w:rsidRPr="00F3109E" w:rsidTr="00F3109E">
        <w:trPr>
          <w:trHeight w:val="722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大屏处理器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LED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迈普斯通</w:t>
            </w: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v6-550D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支持无穷级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1300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光纤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300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大屏切换台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1500</w:t>
            </w:r>
          </w:p>
        </w:tc>
      </w:tr>
      <w:tr w:rsidR="00D7376E" w:rsidRPr="00F3109E" w:rsidTr="00F3109E">
        <w:trPr>
          <w:trHeight w:val="429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b/>
                <w:color w:val="000000"/>
                <w:kern w:val="0"/>
                <w:sz w:val="28"/>
                <w:szCs w:val="28"/>
              </w:rPr>
              <w:t>灯光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切割灯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400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logo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ACME1000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400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光束灯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GTB600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200.00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330w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120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LED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染色灯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VGO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大风车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摇头</w:t>
            </w: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LED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染色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VGO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150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长条屏闪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VGO600S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LED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64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颗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50.00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4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眼观众灯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祥明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150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图案灯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三合一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350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CKCv20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350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彩熠</w:t>
            </w: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1400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350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方形摇头频闪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铭亮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150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DMX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信号放大分配器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无极摇头灯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ACME CM 560Z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300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高亮度追光灯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2500w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1000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高效大追灯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1500W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300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长条灯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ACME TB1230Q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180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 xml:space="preserve">LED 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条形灯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VGO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影峰防水</w:t>
            </w: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LED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1810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洗墙灯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万象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80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面光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80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彩帕灯</w:t>
            </w: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LED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灯光控台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MA2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2000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NPU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300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薄雾机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户外烟机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DJPOWWER-H4000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600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烟机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普通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500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气柱机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HESEN-V150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400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烟雾机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300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直通柜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RGB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350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声扬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16+8+4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7000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TD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16+8+4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6000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马田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8+4+4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6000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德国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16+8+8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10000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AV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16+8+6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8000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音响控台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1500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数字功率放大器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400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接口箱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8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口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只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400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话筒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只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PA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数字调音台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2500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音响电动葫芦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只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350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超低音响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只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500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放大天线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只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天线分配系统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天线放大叶片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鹅颈麦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无线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只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150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鹅颈麦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有线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只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无线手持话筒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电容话筒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纽曼</w:t>
            </w: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KM184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只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300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耳返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SENNHEISER G4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只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500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耳麦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舒尔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只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797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会议话筒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797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只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400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b/>
                <w:color w:val="000000"/>
                <w:kern w:val="0"/>
                <w:sz w:val="28"/>
                <w:szCs w:val="28"/>
              </w:rPr>
              <w:t>启动</w:t>
            </w:r>
          </w:p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b/>
                <w:color w:val="000000"/>
                <w:kern w:val="0"/>
                <w:sz w:val="28"/>
                <w:szCs w:val="28"/>
              </w:rPr>
              <w:t>道具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签约</w:t>
            </w: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PAD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piad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签约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600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冰屏启动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6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米、</w:t>
            </w: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8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米、</w:t>
            </w: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12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米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2500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、</w:t>
            </w: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3000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、</w:t>
            </w: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3500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启动能量柱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260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b/>
                <w:color w:val="000000"/>
                <w:kern w:val="0"/>
                <w:sz w:val="28"/>
                <w:szCs w:val="28"/>
              </w:rPr>
              <w:t>舞</w:t>
            </w:r>
          </w:p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b/>
                <w:color w:val="000000"/>
                <w:kern w:val="0"/>
                <w:sz w:val="28"/>
                <w:szCs w:val="28"/>
              </w:rPr>
              <w:t>美</w:t>
            </w:r>
          </w:p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b/>
                <w:color w:val="000000"/>
                <w:kern w:val="0"/>
                <w:sz w:val="28"/>
                <w:szCs w:val="28"/>
              </w:rPr>
              <w:t>基</w:t>
            </w:r>
          </w:p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b/>
                <w:color w:val="000000"/>
                <w:kern w:val="0"/>
                <w:sz w:val="28"/>
                <w:szCs w:val="28"/>
              </w:rPr>
              <w:t>础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灯光雷亚架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霄汉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吨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1200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舞台（含地毯）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明道铝合金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40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发光字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1.2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480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发光字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0.9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320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发光字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0.7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220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桁架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20cm*20cm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24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25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不锈钢钢管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304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雷亚架舞台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80cm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高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雷亚架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吨</w:t>
            </w: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/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次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1100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根</w:t>
            </w: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/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次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14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舞台踏步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3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米长</w:t>
            </w: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0.6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米高三踏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舞台踏步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3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米长</w:t>
            </w: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0.6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米高两踏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龙门架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40cm*60cm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米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桁架背景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桁架</w:t>
            </w: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+</w:t>
            </w: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喷绘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45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b/>
                <w:color w:val="000000"/>
                <w:kern w:val="0"/>
                <w:sz w:val="28"/>
                <w:szCs w:val="28"/>
              </w:rPr>
              <w:t>特</w:t>
            </w:r>
          </w:p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b/>
                <w:color w:val="000000"/>
                <w:kern w:val="0"/>
                <w:sz w:val="28"/>
                <w:szCs w:val="28"/>
              </w:rPr>
              <w:t>效</w:t>
            </w:r>
          </w:p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b/>
                <w:color w:val="000000"/>
                <w:kern w:val="0"/>
                <w:sz w:val="28"/>
                <w:szCs w:val="28"/>
              </w:rPr>
              <w:t>设</w:t>
            </w:r>
          </w:p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b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b/>
                <w:color w:val="000000"/>
                <w:kern w:val="0"/>
                <w:sz w:val="28"/>
                <w:szCs w:val="28"/>
              </w:rPr>
              <w:t>备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泡泡机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350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冷焰火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500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干冰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2000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彩虹机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600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舞台激光灯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2500</w:t>
            </w:r>
          </w:p>
        </w:tc>
      </w:tr>
      <w:tr w:rsidR="00D7376E" w:rsidRPr="00F3109E" w:rsidTr="00F3109E">
        <w:trPr>
          <w:trHeight w:val="370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蝴蝶飞行器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D7376E" w:rsidP="00F3109E">
            <w:pPr>
              <w:autoSpaceDE w:val="0"/>
              <w:autoSpaceDN w:val="0"/>
              <w:adjustRightInd w:val="0"/>
              <w:spacing w:line="360" w:lineRule="auto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76E" w:rsidRPr="00F3109E" w:rsidRDefault="00145006" w:rsidP="00F310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</w:pPr>
            <w:r w:rsidRPr="00F3109E">
              <w:rPr>
                <w:rFonts w:ascii="宋体" w:eastAsia="宋体" w:hAnsi="宋体" w:cs="仿宋"/>
                <w:color w:val="000000"/>
                <w:kern w:val="0"/>
                <w:sz w:val="28"/>
                <w:szCs w:val="28"/>
              </w:rPr>
              <w:t>2500</w:t>
            </w:r>
          </w:p>
        </w:tc>
      </w:tr>
    </w:tbl>
    <w:p w:rsidR="00D7376E" w:rsidRPr="00F3109E" w:rsidRDefault="00145006" w:rsidP="00F3109E">
      <w:pPr>
        <w:spacing w:line="360" w:lineRule="auto"/>
        <w:rPr>
          <w:rFonts w:ascii="宋体" w:eastAsia="宋体" w:hAnsi="宋体" w:cs="楷体"/>
          <w:bCs/>
          <w:sz w:val="28"/>
          <w:szCs w:val="28"/>
        </w:rPr>
      </w:pPr>
      <w:r w:rsidRPr="00F3109E">
        <w:rPr>
          <w:rFonts w:ascii="宋体" w:eastAsia="宋体" w:hAnsi="宋体" w:cs="楷体" w:hint="eastAsia"/>
          <w:bCs/>
          <w:sz w:val="28"/>
          <w:szCs w:val="28"/>
        </w:rPr>
        <w:t>注：</w:t>
      </w:r>
      <w:r w:rsidRPr="00F3109E">
        <w:rPr>
          <w:rFonts w:ascii="宋体" w:eastAsia="宋体" w:hAnsi="宋体" w:cs="楷体" w:hint="eastAsia"/>
          <w:bCs/>
          <w:sz w:val="28"/>
          <w:szCs w:val="28"/>
        </w:rPr>
        <w:t>1.</w:t>
      </w:r>
      <w:r w:rsidRPr="00F3109E">
        <w:rPr>
          <w:rFonts w:ascii="宋体" w:eastAsia="宋体" w:hAnsi="宋体" w:cs="楷体" w:hint="eastAsia"/>
          <w:bCs/>
          <w:sz w:val="28"/>
          <w:szCs w:val="28"/>
        </w:rPr>
        <w:t>以上限价包含运输费、上下力资费、施工费等；</w:t>
      </w:r>
    </w:p>
    <w:p w:rsidR="00D7376E" w:rsidRPr="00F3109E" w:rsidRDefault="00145006" w:rsidP="00F3109E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F3109E">
        <w:rPr>
          <w:rFonts w:ascii="宋体" w:eastAsia="宋体" w:hAnsi="宋体" w:cs="楷体" w:hint="eastAsia"/>
          <w:bCs/>
          <w:sz w:val="28"/>
          <w:szCs w:val="28"/>
        </w:rPr>
        <w:t xml:space="preserve">    2.</w:t>
      </w:r>
      <w:r w:rsidRPr="00F3109E">
        <w:rPr>
          <w:rFonts w:ascii="宋体" w:eastAsia="宋体" w:hAnsi="宋体" w:cs="楷体" w:hint="eastAsia"/>
          <w:bCs/>
          <w:sz w:val="28"/>
          <w:szCs w:val="28"/>
        </w:rPr>
        <w:t>本限价体系仅限在泰兴市范围内举办的大型活动。</w:t>
      </w:r>
    </w:p>
    <w:sectPr w:rsidR="00D7376E" w:rsidRPr="00F3109E" w:rsidSect="00D73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006" w:rsidRDefault="00145006" w:rsidP="00F3109E">
      <w:r>
        <w:separator/>
      </w:r>
    </w:p>
  </w:endnote>
  <w:endnote w:type="continuationSeparator" w:id="1">
    <w:p w:rsidR="00145006" w:rsidRDefault="00145006" w:rsidP="00F31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006" w:rsidRDefault="00145006" w:rsidP="00F3109E">
      <w:r>
        <w:separator/>
      </w:r>
    </w:p>
  </w:footnote>
  <w:footnote w:type="continuationSeparator" w:id="1">
    <w:p w:rsidR="00145006" w:rsidRDefault="00145006" w:rsidP="00F310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44C9"/>
    <w:rsid w:val="00000351"/>
    <w:rsid w:val="000A0F7A"/>
    <w:rsid w:val="001418AC"/>
    <w:rsid w:val="00145006"/>
    <w:rsid w:val="00265164"/>
    <w:rsid w:val="002A4370"/>
    <w:rsid w:val="003F44C9"/>
    <w:rsid w:val="00875F2C"/>
    <w:rsid w:val="008D0312"/>
    <w:rsid w:val="0098278B"/>
    <w:rsid w:val="00AA7AE3"/>
    <w:rsid w:val="00B16DFE"/>
    <w:rsid w:val="00B22BBF"/>
    <w:rsid w:val="00B83AF5"/>
    <w:rsid w:val="00B83F2D"/>
    <w:rsid w:val="00C11BA7"/>
    <w:rsid w:val="00D7376E"/>
    <w:rsid w:val="00DB11EE"/>
    <w:rsid w:val="00E325A9"/>
    <w:rsid w:val="00EA4273"/>
    <w:rsid w:val="00F3109E"/>
    <w:rsid w:val="346D1314"/>
    <w:rsid w:val="35442713"/>
    <w:rsid w:val="61F8452C"/>
    <w:rsid w:val="6BD60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7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73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73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737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D7376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737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258</Words>
  <Characters>1471</Characters>
  <Application>Microsoft Office Word</Application>
  <DocSecurity>0</DocSecurity>
  <Lines>12</Lines>
  <Paragraphs>3</Paragraphs>
  <ScaleCrop>false</ScaleCrop>
  <Company>Lenovo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txtv</dc:creator>
  <cp:lastModifiedBy>zhuchaohui</cp:lastModifiedBy>
  <cp:revision>2</cp:revision>
  <dcterms:created xsi:type="dcterms:W3CDTF">2026-04-24T09:23:00Z</dcterms:created>
  <dcterms:modified xsi:type="dcterms:W3CDTF">2026-04-24T09:23:00Z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eyJoZGlkIjoiMDk1NjZkMWU0NTM2ZTlhNWUwMmRmM2QwNzZkNjQxYzAiLCJ1c2VySWQiOiI2NDAxNzA3OTgifQ==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D7AF89E5DEFB41F89CD0077454472608_12</vt:lpwstr>
  </property>
</Properties>
</file>